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50" w:rsidRDefault="00C13850" w:rsidP="00E53DA4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C13850">
        <w:rPr>
          <w:rFonts w:ascii="方正小标宋简体" w:eastAsia="方正小标宋简体" w:hint="eastAsia"/>
          <w:sz w:val="44"/>
          <w:szCs w:val="44"/>
        </w:rPr>
        <w:t>关于2017年预算绩效工作开展情况的说明</w:t>
      </w:r>
    </w:p>
    <w:p w:rsidR="00E53DA4" w:rsidRDefault="00E53DA4" w:rsidP="00E53DA4">
      <w:pPr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C13850" w:rsidRPr="002F2294" w:rsidRDefault="00C13850" w:rsidP="00E53DA4">
      <w:pPr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2017年全面推进预算绩效管理，</w:t>
      </w:r>
      <w:r w:rsidR="00B5587C" w:rsidRPr="00E158F3">
        <w:rPr>
          <w:rFonts w:ascii="仿宋_GB2312" w:eastAsia="仿宋_GB2312" w:hAnsi="宋体" w:hint="eastAsia"/>
          <w:sz w:val="32"/>
          <w:szCs w:val="32"/>
        </w:rPr>
        <w:t>不断</w:t>
      </w:r>
      <w:r w:rsidR="00B5587C" w:rsidRPr="00E158F3">
        <w:rPr>
          <w:rFonts w:ascii="仿宋_GB2312" w:eastAsia="仿宋_GB2312" w:hAnsi="Calibri" w:cs="Times New Roman" w:hint="eastAsia"/>
          <w:sz w:val="32"/>
          <w:szCs w:val="32"/>
        </w:rPr>
        <w:t>健全“预算编制有目标、预算执行有监控、预算完成有评价、评价结果有反馈、反馈结果要运用”的全过程绩效管理机制</w:t>
      </w:r>
      <w:r w:rsidR="00B5587C">
        <w:rPr>
          <w:rFonts w:ascii="仿宋_GB2312" w:eastAsia="仿宋_GB2312" w:hAnsi="Calibri" w:cs="Times New Roman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着力提高资金使用效益。</w:t>
      </w:r>
      <w:r w:rsidR="00E53DA4" w:rsidRPr="00E53DA4">
        <w:rPr>
          <w:rFonts w:ascii="仿宋_GB2312" w:eastAsia="仿宋_GB2312" w:hint="eastAsia"/>
          <w:b/>
          <w:sz w:val="32"/>
          <w:szCs w:val="32"/>
        </w:rPr>
        <w:t>一</w:t>
      </w:r>
      <w:r w:rsidR="00423EFB">
        <w:rPr>
          <w:rFonts w:ascii="仿宋_GB2312" w:eastAsia="仿宋_GB2312" w:hint="eastAsia"/>
          <w:b/>
          <w:sz w:val="32"/>
          <w:szCs w:val="32"/>
        </w:rPr>
        <w:t>是</w:t>
      </w:r>
      <w:r w:rsidR="00E53DA4" w:rsidRPr="00E53DA4">
        <w:rPr>
          <w:rFonts w:ascii="仿宋_GB2312" w:eastAsia="仿宋_GB2312" w:hint="eastAsia"/>
          <w:b/>
          <w:sz w:val="32"/>
          <w:szCs w:val="32"/>
        </w:rPr>
        <w:t>加强绩效目标管理</w:t>
      </w:r>
      <w:r w:rsidR="00E53DA4">
        <w:rPr>
          <w:rFonts w:ascii="仿宋_GB2312" w:eastAsia="仿宋_GB2312" w:hint="eastAsia"/>
          <w:b/>
          <w:sz w:val="32"/>
          <w:szCs w:val="32"/>
        </w:rPr>
        <w:t>。</w:t>
      </w:r>
      <w:r w:rsidR="00E53DA4" w:rsidRPr="00E158F3">
        <w:rPr>
          <w:rFonts w:ascii="仿宋_GB2312" w:eastAsia="仿宋_GB2312" w:hint="eastAsia"/>
          <w:sz w:val="32"/>
          <w:szCs w:val="32"/>
        </w:rPr>
        <w:t>从“一个规程，两个机制”入手，研究建立绩效目标管理规程</w:t>
      </w:r>
      <w:r w:rsidR="00E53DA4">
        <w:rPr>
          <w:rFonts w:ascii="仿宋_GB2312" w:eastAsia="仿宋_GB2312" w:hint="eastAsia"/>
          <w:sz w:val="32"/>
          <w:szCs w:val="32"/>
        </w:rPr>
        <w:t>，</w:t>
      </w:r>
      <w:r w:rsidR="00E53DA4" w:rsidRPr="00E158F3">
        <w:rPr>
          <w:rFonts w:ascii="仿宋_GB2312" w:eastAsia="仿宋_GB2312" w:hint="eastAsia"/>
          <w:sz w:val="32"/>
          <w:szCs w:val="32"/>
        </w:rPr>
        <w:t>创建目标预算同步机制</w:t>
      </w:r>
      <w:r w:rsidR="00E53DA4">
        <w:rPr>
          <w:rFonts w:ascii="仿宋_GB2312" w:eastAsia="仿宋_GB2312" w:hint="eastAsia"/>
          <w:sz w:val="32"/>
          <w:szCs w:val="32"/>
        </w:rPr>
        <w:t>和</w:t>
      </w:r>
      <w:r w:rsidR="00E53DA4" w:rsidRPr="00E158F3">
        <w:rPr>
          <w:rFonts w:ascii="仿宋_GB2312" w:eastAsia="仿宋_GB2312" w:hint="eastAsia"/>
          <w:sz w:val="32"/>
          <w:szCs w:val="32"/>
        </w:rPr>
        <w:t>预算事前绩效评估机制，有效提高预算编制准确性。</w:t>
      </w:r>
      <w:r w:rsidR="00BD4EFF" w:rsidRPr="00BD4EFF">
        <w:rPr>
          <w:rFonts w:ascii="仿宋_GB2312" w:eastAsia="仿宋_GB2312" w:hint="eastAsia"/>
          <w:b/>
          <w:sz w:val="32"/>
          <w:szCs w:val="32"/>
        </w:rPr>
        <w:t>二是</w:t>
      </w:r>
      <w:r w:rsidR="00A924BC">
        <w:rPr>
          <w:rFonts w:ascii="仿宋_GB2312" w:eastAsia="仿宋_GB2312" w:hAnsi="黑体" w:cs="Times New Roman" w:hint="eastAsia"/>
          <w:b/>
          <w:sz w:val="32"/>
          <w:szCs w:val="32"/>
        </w:rPr>
        <w:t>试点</w:t>
      </w:r>
      <w:r w:rsidR="00EC6BB7">
        <w:rPr>
          <w:rFonts w:ascii="仿宋_GB2312" w:eastAsia="仿宋_GB2312" w:hAnsi="黑体" w:cs="Times New Roman" w:hint="eastAsia"/>
          <w:b/>
          <w:sz w:val="32"/>
          <w:szCs w:val="32"/>
        </w:rPr>
        <w:t>开展</w:t>
      </w:r>
      <w:r w:rsidR="00BD4EFF" w:rsidRPr="00BD4EFF">
        <w:rPr>
          <w:rFonts w:ascii="仿宋_GB2312" w:eastAsia="仿宋_GB2312" w:hAnsi="黑体" w:cs="Times New Roman" w:hint="eastAsia"/>
          <w:b/>
          <w:sz w:val="32"/>
          <w:szCs w:val="32"/>
        </w:rPr>
        <w:t>绩效监控</w:t>
      </w:r>
      <w:r w:rsidR="00BD4EFF">
        <w:rPr>
          <w:rFonts w:ascii="仿宋_GB2312" w:eastAsia="仿宋_GB2312" w:hAnsi="黑体" w:cs="Times New Roman" w:hint="eastAsia"/>
          <w:b/>
          <w:sz w:val="32"/>
          <w:szCs w:val="32"/>
        </w:rPr>
        <w:t>。</w:t>
      </w:r>
      <w:r w:rsidR="006B2513">
        <w:rPr>
          <w:rFonts w:ascii="仿宋_GB2312" w:eastAsia="仿宋_GB2312" w:hAnsi="Times New Roman" w:cs="Times New Roman" w:hint="eastAsia"/>
          <w:sz w:val="32"/>
          <w:szCs w:val="32"/>
        </w:rPr>
        <w:t>制发《四川省省级预算绩效运行监控管理暂行办法》</w:t>
      </w:r>
      <w:r w:rsidR="005F4B24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6B2513">
        <w:rPr>
          <w:rFonts w:ascii="仿宋_GB2312" w:eastAsia="仿宋_GB2312" w:hAnsi="Times New Roman" w:cs="Times New Roman" w:hint="eastAsia"/>
          <w:sz w:val="32"/>
          <w:szCs w:val="32"/>
        </w:rPr>
        <w:t>对省监狱局、省直机关工委、</w:t>
      </w:r>
      <w:r w:rsidR="005F4B24" w:rsidRPr="00E158F3">
        <w:rPr>
          <w:rFonts w:ascii="仿宋_GB2312" w:eastAsia="仿宋_GB2312" w:hAnsi="Times New Roman" w:cs="Times New Roman" w:hint="eastAsia"/>
          <w:sz w:val="32"/>
          <w:szCs w:val="32"/>
        </w:rPr>
        <w:t>农业厅等12个部门实施绩效监控试点。</w:t>
      </w:r>
      <w:r w:rsidR="00A924BC" w:rsidRPr="00100C10">
        <w:rPr>
          <w:rFonts w:ascii="仿宋_GB2312" w:eastAsia="仿宋_GB2312" w:hAnsi="Times New Roman" w:cs="Times New Roman" w:hint="eastAsia"/>
          <w:b/>
          <w:sz w:val="32"/>
          <w:szCs w:val="32"/>
        </w:rPr>
        <w:t>三是</w:t>
      </w:r>
      <w:r w:rsidR="00100C10" w:rsidRPr="00100C10">
        <w:rPr>
          <w:rFonts w:ascii="仿宋_GB2312" w:eastAsia="仿宋_GB2312" w:hAnsi="Times New Roman" w:cs="Times New Roman" w:hint="eastAsia"/>
          <w:b/>
          <w:sz w:val="32"/>
          <w:szCs w:val="32"/>
        </w:rPr>
        <w:t>深化预算绩效评价</w:t>
      </w:r>
      <w:r w:rsidR="00100C10">
        <w:rPr>
          <w:rFonts w:ascii="仿宋_GB2312" w:eastAsia="仿宋_GB2312" w:hAnsi="Times New Roman" w:cs="Times New Roman" w:hint="eastAsia"/>
          <w:b/>
          <w:sz w:val="32"/>
          <w:szCs w:val="32"/>
        </w:rPr>
        <w:t>。</w:t>
      </w:r>
      <w:r w:rsidR="00100C10" w:rsidRPr="00100C10">
        <w:rPr>
          <w:rFonts w:ascii="仿宋_GB2312" w:eastAsia="仿宋_GB2312" w:hAnsi="Times New Roman" w:cs="Times New Roman" w:hint="eastAsia"/>
          <w:sz w:val="32"/>
          <w:szCs w:val="32"/>
        </w:rPr>
        <w:t>选取</w:t>
      </w:r>
      <w:r w:rsidR="00100C10" w:rsidRPr="00100C10">
        <w:rPr>
          <w:rFonts w:ascii="仿宋_GB2312" w:eastAsia="仿宋_GB2312" w:hAnsiTheme="majorEastAsia"/>
          <w:color w:val="000000" w:themeColor="text1"/>
          <w:sz w:val="32"/>
          <w:szCs w:val="32"/>
        </w:rPr>
        <w:t>24个项目</w:t>
      </w:r>
      <w:r w:rsidR="00100C10" w:rsidRPr="00100C10">
        <w:rPr>
          <w:rFonts w:ascii="仿宋_GB2312" w:eastAsia="仿宋_GB2312" w:hAnsiTheme="majorEastAsia" w:hint="eastAsia"/>
          <w:color w:val="000000" w:themeColor="text1"/>
          <w:sz w:val="32"/>
          <w:szCs w:val="32"/>
        </w:rPr>
        <w:t>、</w:t>
      </w:r>
      <w:r w:rsidR="00100C10" w:rsidRPr="00100C10">
        <w:rPr>
          <w:rFonts w:ascii="仿宋_GB2312" w:eastAsia="仿宋_GB2312" w:hAnsiTheme="majorEastAsia"/>
          <w:color w:val="000000" w:themeColor="text1"/>
          <w:sz w:val="32"/>
          <w:szCs w:val="32"/>
        </w:rPr>
        <w:t>24个省级部门</w:t>
      </w:r>
      <w:r w:rsidR="00100C10" w:rsidRPr="00100C10">
        <w:rPr>
          <w:rFonts w:ascii="仿宋_GB2312" w:eastAsia="仿宋_GB2312" w:hAnsiTheme="majorEastAsia" w:hint="eastAsia"/>
          <w:color w:val="000000" w:themeColor="text1"/>
          <w:sz w:val="32"/>
          <w:szCs w:val="32"/>
        </w:rPr>
        <w:t>、</w:t>
      </w:r>
      <w:r w:rsidR="00100C10" w:rsidRPr="00100C10">
        <w:rPr>
          <w:rFonts w:ascii="仿宋_GB2312" w:eastAsia="仿宋_GB2312" w:hAnsiTheme="majorEastAsia"/>
          <w:color w:val="000000" w:themeColor="text1"/>
          <w:sz w:val="32"/>
          <w:szCs w:val="32"/>
        </w:rPr>
        <w:t>2项财政政策</w:t>
      </w:r>
      <w:r w:rsidR="00100C10" w:rsidRPr="00100C10">
        <w:rPr>
          <w:rFonts w:ascii="仿宋_GB2312" w:eastAsia="仿宋_GB2312" w:hAnsiTheme="majorEastAsia" w:hint="eastAsia"/>
          <w:color w:val="000000" w:themeColor="text1"/>
          <w:sz w:val="32"/>
          <w:szCs w:val="32"/>
        </w:rPr>
        <w:t>开展绩效评价，</w:t>
      </w:r>
      <w:r w:rsidR="00100C10" w:rsidRPr="00A810D7">
        <w:rPr>
          <w:rFonts w:ascii="仿宋_GB2312" w:eastAsia="仿宋_GB2312" w:hint="eastAsia"/>
          <w:color w:val="000000" w:themeColor="text1"/>
          <w:sz w:val="32"/>
          <w:szCs w:val="32"/>
        </w:rPr>
        <w:t>涉及19个省级部门、21个市（州）、142个县（市、区）、383个现场评价点，涉及项目资金718.33亿元</w:t>
      </w:r>
      <w:r w:rsidR="00100C10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="00100C10" w:rsidRPr="00100C10">
        <w:rPr>
          <w:rFonts w:ascii="仿宋_GB2312" w:eastAsia="仿宋_GB2312" w:hAnsiTheme="majorEastAsia" w:hint="eastAsia"/>
          <w:sz w:val="32"/>
          <w:szCs w:val="32"/>
        </w:rPr>
        <w:t>创新开展涉农资金整合绩效评价</w:t>
      </w:r>
      <w:r w:rsidR="00100C10">
        <w:rPr>
          <w:rFonts w:ascii="仿宋_GB2312" w:eastAsia="仿宋_GB2312" w:hAnsiTheme="majorEastAsia" w:hint="eastAsia"/>
          <w:sz w:val="32"/>
          <w:szCs w:val="32"/>
        </w:rPr>
        <w:t>，</w:t>
      </w:r>
      <w:r w:rsidR="00100C10" w:rsidRPr="00100C10">
        <w:rPr>
          <w:rFonts w:ascii="仿宋_GB2312" w:eastAsia="仿宋_GB2312" w:hAnsiTheme="majorEastAsia" w:hint="eastAsia"/>
          <w:sz w:val="32"/>
          <w:szCs w:val="32"/>
        </w:rPr>
        <w:t>创新</w:t>
      </w:r>
      <w:r w:rsidR="00395E75">
        <w:rPr>
          <w:rFonts w:ascii="仿宋_GB2312" w:eastAsia="仿宋_GB2312" w:hAnsiTheme="majorEastAsia" w:hint="eastAsia"/>
          <w:sz w:val="32"/>
          <w:szCs w:val="32"/>
        </w:rPr>
        <w:t>评价过程管理和评价方法应用，着力提升评价质量</w:t>
      </w:r>
      <w:r w:rsidR="00100C10">
        <w:rPr>
          <w:rFonts w:ascii="仿宋_GB2312" w:eastAsia="仿宋_GB2312" w:hAnsiTheme="majorEastAsia" w:hint="eastAsia"/>
          <w:sz w:val="32"/>
          <w:szCs w:val="32"/>
        </w:rPr>
        <w:t>。</w:t>
      </w:r>
      <w:r w:rsidR="00100C10" w:rsidRPr="00774085">
        <w:rPr>
          <w:rFonts w:ascii="仿宋_GB2312" w:eastAsia="仿宋_GB2312" w:hAnsiTheme="majorEastAsia" w:hint="eastAsia"/>
          <w:b/>
          <w:sz w:val="32"/>
          <w:szCs w:val="32"/>
        </w:rPr>
        <w:t>四是</w:t>
      </w:r>
      <w:r w:rsidR="00774085" w:rsidRPr="00774085">
        <w:rPr>
          <w:rFonts w:ascii="仿宋_GB2312" w:eastAsia="仿宋_GB2312" w:hAnsiTheme="majorEastAsia" w:hint="eastAsia"/>
          <w:b/>
          <w:sz w:val="32"/>
          <w:szCs w:val="32"/>
        </w:rPr>
        <w:t>强化</w:t>
      </w:r>
      <w:r w:rsidR="00774085" w:rsidRPr="00774085">
        <w:rPr>
          <w:rFonts w:ascii="仿宋_GB2312" w:eastAsia="仿宋_GB2312" w:hAnsiTheme="majorEastAsia" w:hint="eastAsia"/>
          <w:b/>
          <w:sz w:val="32"/>
          <w:szCs w:val="32"/>
        </w:rPr>
        <w:t>评价结果应用</w:t>
      </w:r>
      <w:r w:rsidR="00774085">
        <w:rPr>
          <w:rFonts w:ascii="仿宋_GB2312" w:eastAsia="仿宋_GB2312" w:hAnsiTheme="majorEastAsia" w:hint="eastAsia"/>
          <w:b/>
          <w:sz w:val="32"/>
          <w:szCs w:val="32"/>
        </w:rPr>
        <w:t>。</w:t>
      </w:r>
      <w:r w:rsidR="0072671D" w:rsidRPr="002F2294">
        <w:rPr>
          <w:rFonts w:ascii="楷体_GB2312" w:eastAsia="楷体_GB2312" w:hAnsiTheme="majorEastAsia" w:hint="eastAsia"/>
          <w:sz w:val="32"/>
          <w:szCs w:val="32"/>
        </w:rPr>
        <w:t>继续</w:t>
      </w:r>
      <w:r w:rsidR="00423EFB" w:rsidRPr="002F2294">
        <w:rPr>
          <w:rFonts w:ascii="楷体_GB2312" w:eastAsia="楷体_GB2312" w:hAnsiTheme="majorEastAsia" w:hint="eastAsia"/>
          <w:sz w:val="32"/>
          <w:szCs w:val="32"/>
        </w:rPr>
        <w:t>加大公开力度</w:t>
      </w:r>
      <w:r w:rsidR="00494C32">
        <w:rPr>
          <w:rFonts w:ascii="楷体_GB2312" w:eastAsia="楷体_GB2312" w:hAnsiTheme="majorEastAsia" w:hint="eastAsia"/>
          <w:sz w:val="32"/>
          <w:szCs w:val="32"/>
        </w:rPr>
        <w:t>。</w:t>
      </w:r>
      <w:r w:rsidR="00423EFB" w:rsidRPr="00A810D7">
        <w:rPr>
          <w:rFonts w:ascii="仿宋_GB2312" w:eastAsia="仿宋_GB2312" w:hint="eastAsia"/>
          <w:color w:val="000000" w:themeColor="text1"/>
          <w:sz w:val="32"/>
          <w:szCs w:val="32"/>
        </w:rPr>
        <w:t>部门整体支出自评报告在各门户网站主动公开</w:t>
      </w:r>
      <w:r w:rsidR="00C74035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423EFB" w:rsidRPr="00A810D7">
        <w:rPr>
          <w:rFonts w:ascii="仿宋_GB2312" w:eastAsia="仿宋_GB2312" w:hint="eastAsia"/>
          <w:color w:val="000000" w:themeColor="text1"/>
          <w:sz w:val="32"/>
          <w:szCs w:val="32"/>
        </w:rPr>
        <w:t>财政厅</w:t>
      </w:r>
      <w:r w:rsidR="00423EFB" w:rsidRPr="00A810D7">
        <w:rPr>
          <w:rFonts w:ascii="仿宋_GB2312" w:eastAsia="仿宋_GB2312" w:cs="仿宋_GB2312" w:hint="eastAsia"/>
          <w:color w:val="000000" w:themeColor="text1"/>
          <w:sz w:val="32"/>
          <w:szCs w:val="32"/>
        </w:rPr>
        <w:t>向社会公开2016年4个重点项目和3个部门整体支出绩效评价报告</w:t>
      </w:r>
      <w:r w:rsidR="00D66268">
        <w:rPr>
          <w:rFonts w:ascii="仿宋_GB2312" w:eastAsia="仿宋_GB2312" w:cs="仿宋_GB2312" w:hint="eastAsia"/>
          <w:color w:val="000000" w:themeColor="text1"/>
          <w:sz w:val="32"/>
          <w:szCs w:val="32"/>
        </w:rPr>
        <w:t>，</w:t>
      </w:r>
      <w:r w:rsidR="00423EFB" w:rsidRPr="00A810D7">
        <w:rPr>
          <w:rFonts w:ascii="仿宋_GB2312" w:eastAsia="仿宋_GB2312" w:cs="仿宋_GB2312" w:hint="eastAsia"/>
          <w:color w:val="000000" w:themeColor="text1"/>
          <w:sz w:val="32"/>
          <w:szCs w:val="32"/>
        </w:rPr>
        <w:t>向省第十二届人大常委会第35次会议报送6个2017年重点项目绩效评价报告。</w:t>
      </w:r>
      <w:r w:rsidR="002F2294" w:rsidRPr="002F2294">
        <w:rPr>
          <w:rFonts w:ascii="楷体_GB2312" w:eastAsia="楷体_GB2312" w:cs="仿宋_GB2312" w:hint="eastAsia"/>
          <w:color w:val="000000" w:themeColor="text1"/>
          <w:sz w:val="32"/>
          <w:szCs w:val="32"/>
        </w:rPr>
        <w:t>不断</w:t>
      </w:r>
      <w:r w:rsidR="0072671D" w:rsidRPr="002F2294">
        <w:rPr>
          <w:rFonts w:ascii="楷体_GB2312" w:eastAsia="楷体_GB2312" w:cs="仿宋_GB2312" w:hint="eastAsia"/>
          <w:color w:val="000000" w:themeColor="text1"/>
          <w:sz w:val="32"/>
          <w:szCs w:val="32"/>
        </w:rPr>
        <w:t>强化</w:t>
      </w:r>
      <w:r w:rsidR="0072671D" w:rsidRPr="002F2294">
        <w:rPr>
          <w:rFonts w:ascii="楷体_GB2312" w:eastAsia="楷体_GB2312" w:hAnsiTheme="majorEastAsia" w:hint="eastAsia"/>
          <w:sz w:val="32"/>
          <w:szCs w:val="32"/>
        </w:rPr>
        <w:t>预算挂钩。</w:t>
      </w:r>
      <w:r w:rsidR="00BC746D" w:rsidRPr="00BC746D">
        <w:rPr>
          <w:rFonts w:ascii="仿宋_GB2312" w:eastAsia="仿宋_GB2312" w:hAnsiTheme="majorEastAsia" w:hint="eastAsia"/>
          <w:sz w:val="32"/>
          <w:szCs w:val="32"/>
        </w:rPr>
        <w:t>2017年绩效评估</w:t>
      </w:r>
      <w:r w:rsidR="00BC746D" w:rsidRPr="00BC746D">
        <w:rPr>
          <w:rFonts w:ascii="仿宋_GB2312" w:eastAsia="仿宋_GB2312" w:hint="eastAsia"/>
          <w:color w:val="000000" w:themeColor="text1"/>
          <w:sz w:val="32"/>
          <w:szCs w:val="32"/>
        </w:rPr>
        <w:t>审减预算</w:t>
      </w:r>
      <w:r w:rsidR="00FB64DC">
        <w:rPr>
          <w:rFonts w:ascii="仿宋_GB2312" w:eastAsia="仿宋_GB2312" w:hint="eastAsia"/>
          <w:color w:val="000000" w:themeColor="text1"/>
          <w:sz w:val="32"/>
          <w:szCs w:val="32"/>
        </w:rPr>
        <w:t>资金</w:t>
      </w:r>
      <w:r w:rsidR="00BC746D" w:rsidRPr="00BC746D">
        <w:rPr>
          <w:rFonts w:ascii="仿宋_GB2312" w:eastAsia="仿宋_GB2312" w:hint="eastAsia"/>
          <w:color w:val="000000" w:themeColor="text1"/>
          <w:sz w:val="32"/>
          <w:szCs w:val="32"/>
        </w:rPr>
        <w:t>1549万元</w:t>
      </w:r>
      <w:r w:rsidR="00BC746D" w:rsidRPr="00BC746D">
        <w:rPr>
          <w:rFonts w:ascii="仿宋_GB2312" w:eastAsia="仿宋_GB2312" w:hint="eastAsia"/>
          <w:color w:val="000000" w:themeColor="text1"/>
          <w:sz w:val="32"/>
          <w:szCs w:val="32"/>
        </w:rPr>
        <w:t>，绩效评价调整预算</w:t>
      </w:r>
      <w:r w:rsidR="00440CF0">
        <w:rPr>
          <w:rFonts w:ascii="仿宋_GB2312" w:eastAsia="仿宋_GB2312" w:hint="eastAsia"/>
          <w:color w:val="000000" w:themeColor="text1"/>
          <w:sz w:val="32"/>
          <w:szCs w:val="32"/>
        </w:rPr>
        <w:t>资金</w:t>
      </w:r>
      <w:bookmarkStart w:id="0" w:name="_GoBack"/>
      <w:bookmarkEnd w:id="0"/>
      <w:r w:rsidR="00BC746D" w:rsidRPr="00BC746D">
        <w:rPr>
          <w:rFonts w:ascii="仿宋_GB2312" w:eastAsia="仿宋_GB2312" w:hint="eastAsia"/>
          <w:color w:val="000000" w:themeColor="text1"/>
          <w:sz w:val="32"/>
          <w:szCs w:val="32"/>
        </w:rPr>
        <w:t>8.7</w:t>
      </w:r>
      <w:r w:rsidR="002F2294">
        <w:rPr>
          <w:rFonts w:ascii="仿宋_GB2312" w:eastAsia="仿宋_GB2312" w:hint="eastAsia"/>
          <w:color w:val="000000" w:themeColor="text1"/>
          <w:sz w:val="32"/>
          <w:szCs w:val="32"/>
        </w:rPr>
        <w:t>亿元，显著提高资金使用效益。</w:t>
      </w:r>
      <w:r w:rsidR="002F2294" w:rsidRPr="002F2294">
        <w:rPr>
          <w:rFonts w:ascii="楷体_GB2312" w:eastAsia="楷体_GB2312" w:hAnsiTheme="majorEastAsia" w:hint="eastAsia"/>
          <w:sz w:val="32"/>
          <w:szCs w:val="32"/>
        </w:rPr>
        <w:t>狠抓问题整改落实</w:t>
      </w:r>
      <w:r w:rsidR="002F2294">
        <w:rPr>
          <w:rFonts w:ascii="楷体_GB2312" w:eastAsia="楷体_GB2312" w:hAnsiTheme="majorEastAsia" w:hint="eastAsia"/>
          <w:sz w:val="32"/>
          <w:szCs w:val="32"/>
        </w:rPr>
        <w:t>。</w:t>
      </w:r>
      <w:r w:rsidR="002F2294" w:rsidRPr="002F2294">
        <w:rPr>
          <w:rFonts w:ascii="仿宋_GB2312" w:eastAsia="仿宋_GB2312" w:hAnsiTheme="majorEastAsia" w:hint="eastAsia"/>
          <w:sz w:val="32"/>
          <w:szCs w:val="32"/>
        </w:rPr>
        <w:t>财政厅组织相关</w:t>
      </w:r>
      <w:r w:rsidR="002F2294" w:rsidRPr="00E158F3">
        <w:rPr>
          <w:rFonts w:ascii="仿宋_GB2312" w:eastAsia="仿宋_GB2312" w:hint="eastAsia"/>
          <w:color w:val="000000" w:themeColor="text1"/>
          <w:sz w:val="32"/>
          <w:szCs w:val="32"/>
        </w:rPr>
        <w:t>部门（单位）对评价反映的问题认真梳理整改，在</w:t>
      </w:r>
      <w:r w:rsidR="002F2294" w:rsidRPr="00E158F3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项目立项、制度完善、加强管理、问责追责、提高资金绩效等多方面予以应用</w:t>
      </w:r>
      <w:r w:rsidR="002F2294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sectPr w:rsidR="00C13850" w:rsidRPr="002F2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50"/>
    <w:rsid w:val="00100C10"/>
    <w:rsid w:val="002F2294"/>
    <w:rsid w:val="00353568"/>
    <w:rsid w:val="00395E75"/>
    <w:rsid w:val="00423EFB"/>
    <w:rsid w:val="00440CF0"/>
    <w:rsid w:val="00485A40"/>
    <w:rsid w:val="00494C32"/>
    <w:rsid w:val="00506459"/>
    <w:rsid w:val="005F4B24"/>
    <w:rsid w:val="006231D4"/>
    <w:rsid w:val="006B2513"/>
    <w:rsid w:val="0072671D"/>
    <w:rsid w:val="00774085"/>
    <w:rsid w:val="00926792"/>
    <w:rsid w:val="00A924BC"/>
    <w:rsid w:val="00B5587C"/>
    <w:rsid w:val="00B61966"/>
    <w:rsid w:val="00BC746D"/>
    <w:rsid w:val="00BD4EFF"/>
    <w:rsid w:val="00C13850"/>
    <w:rsid w:val="00C74035"/>
    <w:rsid w:val="00C928AF"/>
    <w:rsid w:val="00D66268"/>
    <w:rsid w:val="00E53DA4"/>
    <w:rsid w:val="00EC6BB7"/>
    <w:rsid w:val="00FB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92</Words>
  <Characters>531</Characters>
  <Application>Microsoft Office Word</Application>
  <DocSecurity>0</DocSecurity>
  <Lines>4</Lines>
  <Paragraphs>1</Paragraphs>
  <ScaleCrop>false</ScaleCrop>
  <Company>微软中国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刘洋滔</dc:creator>
  <cp:keywords/>
  <dc:description/>
  <cp:lastModifiedBy>刘洋滔</cp:lastModifiedBy>
  <cp:revision>29</cp:revision>
  <dcterms:created xsi:type="dcterms:W3CDTF">2019-03-13T10:08:00Z</dcterms:created>
  <dcterms:modified xsi:type="dcterms:W3CDTF">2019-03-13T10:47:00Z</dcterms:modified>
</cp:coreProperties>
</file>